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6DC0" w:rsidRPr="000302B8" w:rsidRDefault="00A56DC0" w:rsidP="00FE57C9">
      <w:pPr>
        <w:jc w:val="both"/>
        <w:rPr>
          <w:rFonts w:ascii="Segoe UI" w:hAnsi="Segoe UI" w:cs="Segoe UI"/>
          <w:b/>
          <w:sz w:val="20"/>
          <w:szCs w:val="20"/>
        </w:rPr>
      </w:pPr>
      <w:r w:rsidRPr="000302B8">
        <w:rPr>
          <w:rFonts w:ascii="Segoe UI" w:hAnsi="Segoe UI" w:cs="Segoe UI"/>
          <w:b/>
          <w:sz w:val="20"/>
          <w:szCs w:val="20"/>
        </w:rPr>
        <w:t>Poznań Run Expo</w:t>
      </w:r>
      <w:r w:rsidR="00234344">
        <w:rPr>
          <w:rFonts w:ascii="Segoe UI" w:hAnsi="Segoe UI" w:cs="Segoe UI"/>
          <w:b/>
          <w:sz w:val="20"/>
          <w:szCs w:val="20"/>
        </w:rPr>
        <w:t>, czyli biegacze na pierwszym miejscu</w:t>
      </w:r>
      <w:bookmarkStart w:id="0" w:name="_GoBack"/>
      <w:bookmarkEnd w:id="0"/>
    </w:p>
    <w:p w:rsidR="00A56DC0" w:rsidRPr="000302B8" w:rsidRDefault="00E62F76" w:rsidP="00FE57C9">
      <w:pPr>
        <w:jc w:val="both"/>
        <w:rPr>
          <w:rFonts w:ascii="Segoe UI" w:hAnsi="Segoe UI" w:cs="Segoe UI"/>
          <w:sz w:val="20"/>
          <w:szCs w:val="20"/>
        </w:rPr>
      </w:pPr>
      <w:r>
        <w:rPr>
          <w:rFonts w:ascii="Segoe UI" w:hAnsi="Segoe UI" w:cs="Segoe UI"/>
          <w:b/>
          <w:sz w:val="20"/>
          <w:szCs w:val="20"/>
        </w:rPr>
        <w:t>Jak zostać b</w:t>
      </w:r>
      <w:r w:rsidR="00A56DC0" w:rsidRPr="000302B8">
        <w:rPr>
          <w:rFonts w:ascii="Segoe UI" w:hAnsi="Segoe UI" w:cs="Segoe UI"/>
          <w:b/>
          <w:sz w:val="20"/>
          <w:szCs w:val="20"/>
        </w:rPr>
        <w:t>iegaczem? Każdy, kto choć raz zadał sobie to pytanie, już teraz może planować weekend 1–3 kwietnia. Wiosenna edycja Poznań Run Expo</w:t>
      </w:r>
      <w:r w:rsidR="00FE57C9" w:rsidRPr="000302B8">
        <w:rPr>
          <w:rFonts w:ascii="Segoe UI" w:hAnsi="Segoe UI" w:cs="Segoe UI"/>
          <w:b/>
          <w:sz w:val="20"/>
          <w:szCs w:val="20"/>
        </w:rPr>
        <w:t>, pod hasłem „Czas na biegową przygodę”</w:t>
      </w:r>
      <w:r w:rsidR="001F4A56" w:rsidRPr="000302B8">
        <w:rPr>
          <w:rFonts w:ascii="Segoe UI" w:hAnsi="Segoe UI" w:cs="Segoe UI"/>
          <w:b/>
          <w:sz w:val="20"/>
          <w:szCs w:val="20"/>
        </w:rPr>
        <w:t xml:space="preserve">, </w:t>
      </w:r>
      <w:r>
        <w:rPr>
          <w:rFonts w:ascii="Segoe UI" w:hAnsi="Segoe UI" w:cs="Segoe UI"/>
          <w:b/>
          <w:sz w:val="20"/>
          <w:szCs w:val="20"/>
        </w:rPr>
        <w:t>to wydarzenie przede wszystkim dla</w:t>
      </w:r>
      <w:r w:rsidR="00A56DC0" w:rsidRPr="000302B8">
        <w:rPr>
          <w:rFonts w:ascii="Segoe UI" w:hAnsi="Segoe UI" w:cs="Segoe UI"/>
          <w:b/>
          <w:sz w:val="20"/>
          <w:szCs w:val="20"/>
        </w:rPr>
        <w:t xml:space="preserve"> </w:t>
      </w:r>
      <w:r>
        <w:rPr>
          <w:rFonts w:ascii="Segoe UI" w:hAnsi="Segoe UI" w:cs="Segoe UI"/>
          <w:b/>
          <w:sz w:val="20"/>
          <w:szCs w:val="20"/>
        </w:rPr>
        <w:t xml:space="preserve">osób </w:t>
      </w:r>
      <w:r w:rsidR="00A56DC0" w:rsidRPr="000302B8">
        <w:rPr>
          <w:rFonts w:ascii="Segoe UI" w:hAnsi="Segoe UI" w:cs="Segoe UI"/>
          <w:b/>
          <w:sz w:val="20"/>
          <w:szCs w:val="20"/>
        </w:rPr>
        <w:t>zainteresowanych bieganiem</w:t>
      </w:r>
      <w:r>
        <w:rPr>
          <w:rFonts w:ascii="Segoe UI" w:hAnsi="Segoe UI" w:cs="Segoe UI"/>
          <w:b/>
          <w:sz w:val="20"/>
          <w:szCs w:val="20"/>
        </w:rPr>
        <w:t xml:space="preserve"> i aktywnością sportową</w:t>
      </w:r>
      <w:r w:rsidR="00A56DC0" w:rsidRPr="000302B8">
        <w:rPr>
          <w:rFonts w:ascii="Segoe UI" w:hAnsi="Segoe UI" w:cs="Segoe UI"/>
          <w:b/>
          <w:sz w:val="20"/>
          <w:szCs w:val="20"/>
        </w:rPr>
        <w:t xml:space="preserve">, niezależnie od poziomu zaawansowania. </w:t>
      </w:r>
      <w:r>
        <w:rPr>
          <w:rFonts w:ascii="Segoe UI" w:hAnsi="Segoe UI" w:cs="Segoe UI"/>
          <w:b/>
          <w:sz w:val="20"/>
          <w:szCs w:val="20"/>
        </w:rPr>
        <w:t xml:space="preserve">Co ważne, wstęp na nie jest bezpłatny. </w:t>
      </w:r>
      <w:r w:rsidR="00A56DC0" w:rsidRPr="000302B8">
        <w:rPr>
          <w:rFonts w:ascii="Segoe UI" w:hAnsi="Segoe UI" w:cs="Segoe UI"/>
          <w:b/>
          <w:sz w:val="20"/>
          <w:szCs w:val="20"/>
        </w:rPr>
        <w:t xml:space="preserve">W Poznaniu </w:t>
      </w:r>
      <w:r w:rsidR="00FE57C9" w:rsidRPr="000302B8">
        <w:rPr>
          <w:rFonts w:ascii="Segoe UI" w:hAnsi="Segoe UI" w:cs="Segoe UI"/>
          <w:b/>
          <w:sz w:val="20"/>
          <w:szCs w:val="20"/>
        </w:rPr>
        <w:t xml:space="preserve">szykuje się </w:t>
      </w:r>
      <w:r>
        <w:rPr>
          <w:rFonts w:ascii="Segoe UI" w:hAnsi="Segoe UI" w:cs="Segoe UI"/>
          <w:b/>
          <w:sz w:val="20"/>
          <w:szCs w:val="20"/>
        </w:rPr>
        <w:t xml:space="preserve">więc </w:t>
      </w:r>
      <w:r w:rsidR="00FE57C9" w:rsidRPr="000302B8">
        <w:rPr>
          <w:rFonts w:ascii="Segoe UI" w:hAnsi="Segoe UI" w:cs="Segoe UI"/>
          <w:b/>
          <w:sz w:val="20"/>
          <w:szCs w:val="20"/>
        </w:rPr>
        <w:t>prawdziwe biegowe święto!</w:t>
      </w:r>
    </w:p>
    <w:p w:rsidR="00FE57C9" w:rsidRPr="000302B8" w:rsidRDefault="00A56DC0" w:rsidP="00FE57C9">
      <w:pPr>
        <w:jc w:val="both"/>
        <w:rPr>
          <w:rFonts w:ascii="Segoe UI" w:hAnsi="Segoe UI" w:cs="Segoe UI"/>
          <w:sz w:val="20"/>
          <w:szCs w:val="20"/>
        </w:rPr>
      </w:pPr>
      <w:r w:rsidRPr="000302B8">
        <w:rPr>
          <w:rFonts w:ascii="Segoe UI" w:hAnsi="Segoe UI" w:cs="Segoe UI"/>
          <w:sz w:val="20"/>
          <w:szCs w:val="20"/>
        </w:rPr>
        <w:t xml:space="preserve">Przez ostatnie lata wydarzenie organizowane </w:t>
      </w:r>
      <w:r w:rsidR="00FE57C9" w:rsidRPr="000302B8">
        <w:rPr>
          <w:rFonts w:ascii="Segoe UI" w:hAnsi="Segoe UI" w:cs="Segoe UI"/>
          <w:sz w:val="20"/>
          <w:szCs w:val="20"/>
        </w:rPr>
        <w:t xml:space="preserve">na Międzynarodowych Targach Poznańskich </w:t>
      </w:r>
      <w:r w:rsidRPr="000302B8">
        <w:rPr>
          <w:rFonts w:ascii="Segoe UI" w:hAnsi="Segoe UI" w:cs="Segoe UI"/>
          <w:sz w:val="20"/>
          <w:szCs w:val="20"/>
        </w:rPr>
        <w:t>przy poznańskim półmaratonie i maratonie</w:t>
      </w:r>
      <w:r w:rsidR="00FE57C9" w:rsidRPr="000302B8">
        <w:rPr>
          <w:rFonts w:ascii="Segoe UI" w:hAnsi="Segoe UI" w:cs="Segoe UI"/>
          <w:sz w:val="20"/>
          <w:szCs w:val="20"/>
        </w:rPr>
        <w:t xml:space="preserve"> </w:t>
      </w:r>
      <w:r w:rsidR="009D71EB">
        <w:rPr>
          <w:rFonts w:ascii="Segoe UI" w:hAnsi="Segoe UI" w:cs="Segoe UI"/>
          <w:sz w:val="20"/>
          <w:szCs w:val="20"/>
        </w:rPr>
        <w:t>jako Poznań Sport Expo</w:t>
      </w:r>
      <w:r w:rsidR="00E62F76">
        <w:rPr>
          <w:rFonts w:ascii="Segoe UI" w:hAnsi="Segoe UI" w:cs="Segoe UI"/>
          <w:sz w:val="20"/>
          <w:szCs w:val="20"/>
        </w:rPr>
        <w:t>,</w:t>
      </w:r>
      <w:r w:rsidR="009D71EB">
        <w:rPr>
          <w:rFonts w:ascii="Segoe UI" w:hAnsi="Segoe UI" w:cs="Segoe UI"/>
          <w:sz w:val="20"/>
          <w:szCs w:val="20"/>
        </w:rPr>
        <w:t xml:space="preserve"> </w:t>
      </w:r>
      <w:r w:rsidRPr="000302B8">
        <w:rPr>
          <w:rFonts w:ascii="Segoe UI" w:hAnsi="Segoe UI" w:cs="Segoe UI"/>
          <w:sz w:val="20"/>
          <w:szCs w:val="20"/>
        </w:rPr>
        <w:t xml:space="preserve">obejmowało </w:t>
      </w:r>
      <w:r w:rsidR="00B40054" w:rsidRPr="000302B8">
        <w:rPr>
          <w:rFonts w:ascii="Segoe UI" w:hAnsi="Segoe UI" w:cs="Segoe UI"/>
          <w:sz w:val="20"/>
          <w:szCs w:val="20"/>
        </w:rPr>
        <w:t xml:space="preserve">szeroką gamę prelekcji, </w:t>
      </w:r>
      <w:r w:rsidRPr="000302B8">
        <w:rPr>
          <w:rFonts w:ascii="Segoe UI" w:hAnsi="Segoe UI" w:cs="Segoe UI"/>
          <w:sz w:val="20"/>
          <w:szCs w:val="20"/>
        </w:rPr>
        <w:t xml:space="preserve">okołosportowych </w:t>
      </w:r>
      <w:r w:rsidR="00B40054" w:rsidRPr="000302B8">
        <w:rPr>
          <w:rFonts w:ascii="Segoe UI" w:hAnsi="Segoe UI" w:cs="Segoe UI"/>
          <w:sz w:val="20"/>
          <w:szCs w:val="20"/>
        </w:rPr>
        <w:t xml:space="preserve">atrakcji i </w:t>
      </w:r>
      <w:r w:rsidRPr="000302B8">
        <w:rPr>
          <w:rFonts w:ascii="Segoe UI" w:hAnsi="Segoe UI" w:cs="Segoe UI"/>
          <w:sz w:val="20"/>
          <w:szCs w:val="20"/>
        </w:rPr>
        <w:t>wydarzeń. Najbliższa edycj</w:t>
      </w:r>
      <w:r w:rsidR="00E62F76">
        <w:rPr>
          <w:rFonts w:ascii="Segoe UI" w:hAnsi="Segoe UI" w:cs="Segoe UI"/>
          <w:sz w:val="20"/>
          <w:szCs w:val="20"/>
        </w:rPr>
        <w:t>a będzie pod tym względem inna.</w:t>
      </w:r>
    </w:p>
    <w:p w:rsidR="00A56DC0" w:rsidRPr="000302B8" w:rsidRDefault="00A56DC0" w:rsidP="00FE57C9">
      <w:pPr>
        <w:jc w:val="both"/>
        <w:rPr>
          <w:rFonts w:ascii="Segoe UI" w:hAnsi="Segoe UI" w:cs="Segoe UI"/>
          <w:sz w:val="20"/>
          <w:szCs w:val="20"/>
        </w:rPr>
      </w:pPr>
      <w:r w:rsidRPr="000302B8">
        <w:rPr>
          <w:rFonts w:ascii="Segoe UI" w:hAnsi="Segoe UI" w:cs="Segoe UI"/>
          <w:sz w:val="20"/>
          <w:szCs w:val="20"/>
        </w:rPr>
        <w:t xml:space="preserve">– Zmienia się zdecydowanie więcej niż nazwa, która znacznie lepiej od dotychczasowej, oddaje charakter wydarzenia, jakie chcemy organizować – podkreśla Dagmara Suprun, dyrektor </w:t>
      </w:r>
      <w:r w:rsidRPr="000302B8">
        <w:rPr>
          <w:rFonts w:ascii="Segoe UI" w:hAnsi="Segoe UI" w:cs="Segoe UI"/>
          <w:b/>
          <w:sz w:val="20"/>
          <w:szCs w:val="20"/>
        </w:rPr>
        <w:t>Poznań Run Expo</w:t>
      </w:r>
      <w:r w:rsidRPr="000302B8">
        <w:rPr>
          <w:rFonts w:ascii="Segoe UI" w:hAnsi="Segoe UI" w:cs="Segoe UI"/>
          <w:sz w:val="20"/>
          <w:szCs w:val="20"/>
        </w:rPr>
        <w:t>. – Wychodzimy naprzeciw odbiorcom, którzy niekoniecznie są uczestnikami biegów, ale skłaniają się ku tej formie aktywności sportowej. Można powiedzieć, że naszą ambicją jest organizacja prawdziwego święta dla wszystkich, którzy już biegają lub dopiero chcą biegać – stwierdza.</w:t>
      </w:r>
    </w:p>
    <w:p w:rsidR="00A56DC0" w:rsidRPr="000302B8" w:rsidRDefault="00A56DC0" w:rsidP="00FE57C9">
      <w:pPr>
        <w:jc w:val="both"/>
        <w:rPr>
          <w:rFonts w:ascii="Segoe UI" w:hAnsi="Segoe UI" w:cs="Segoe UI"/>
          <w:b/>
          <w:sz w:val="20"/>
          <w:szCs w:val="20"/>
        </w:rPr>
      </w:pPr>
      <w:r w:rsidRPr="000302B8">
        <w:rPr>
          <w:rFonts w:ascii="Segoe UI" w:hAnsi="Segoe UI" w:cs="Segoe UI"/>
          <w:b/>
          <w:sz w:val="20"/>
          <w:szCs w:val="20"/>
        </w:rPr>
        <w:t>Czy już biegasz?</w:t>
      </w:r>
    </w:p>
    <w:p w:rsidR="00FE57C9" w:rsidRPr="00D1386B" w:rsidRDefault="00A56DC0" w:rsidP="00FE57C9">
      <w:pPr>
        <w:jc w:val="both"/>
        <w:rPr>
          <w:rFonts w:ascii="Segoe UI" w:hAnsi="Segoe UI" w:cs="Segoe UI"/>
          <w:sz w:val="20"/>
          <w:szCs w:val="20"/>
        </w:rPr>
      </w:pPr>
      <w:r w:rsidRPr="00D1386B">
        <w:rPr>
          <w:rFonts w:ascii="Segoe UI" w:hAnsi="Segoe UI" w:cs="Segoe UI"/>
          <w:sz w:val="20"/>
          <w:szCs w:val="20"/>
        </w:rPr>
        <w:t xml:space="preserve">Właśnie dlatego Grupa MTP nawiązała współpracę z Decathlon Polska, którego eksperci przygotują profesjonalną strefę ze sprzętem, </w:t>
      </w:r>
      <w:r w:rsidR="00B40054" w:rsidRPr="00D1386B">
        <w:rPr>
          <w:rFonts w:ascii="Segoe UI" w:hAnsi="Segoe UI" w:cs="Segoe UI"/>
          <w:sz w:val="20"/>
          <w:szCs w:val="20"/>
        </w:rPr>
        <w:t>warsztatami i prelekcjami</w:t>
      </w:r>
      <w:r w:rsidR="002C0D4E" w:rsidRPr="00D1386B">
        <w:rPr>
          <w:rFonts w:ascii="Segoe UI" w:hAnsi="Segoe UI" w:cs="Segoe UI"/>
          <w:sz w:val="20"/>
          <w:szCs w:val="20"/>
        </w:rPr>
        <w:t xml:space="preserve">, które </w:t>
      </w:r>
      <w:r w:rsidRPr="00D1386B">
        <w:rPr>
          <w:rFonts w:ascii="Segoe UI" w:hAnsi="Segoe UI" w:cs="Segoe UI"/>
          <w:sz w:val="20"/>
          <w:szCs w:val="20"/>
        </w:rPr>
        <w:t>potrwają dwa dni i zostaną podzielone na dwa segmenty</w:t>
      </w:r>
      <w:r w:rsidR="002C0D4E" w:rsidRPr="00D1386B">
        <w:rPr>
          <w:rFonts w:ascii="Segoe UI" w:hAnsi="Segoe UI" w:cs="Segoe UI"/>
          <w:sz w:val="20"/>
          <w:szCs w:val="20"/>
        </w:rPr>
        <w:t>.</w:t>
      </w:r>
    </w:p>
    <w:p w:rsidR="00A56DC0" w:rsidRPr="00D1386B" w:rsidRDefault="00A56DC0" w:rsidP="00FE57C9">
      <w:pPr>
        <w:jc w:val="both"/>
        <w:rPr>
          <w:rFonts w:ascii="Segoe UI" w:hAnsi="Segoe UI" w:cs="Segoe UI"/>
          <w:sz w:val="20"/>
          <w:szCs w:val="20"/>
        </w:rPr>
      </w:pPr>
      <w:r w:rsidRPr="00D1386B">
        <w:rPr>
          <w:rFonts w:ascii="Segoe UI" w:hAnsi="Segoe UI" w:cs="Segoe UI"/>
          <w:sz w:val="20"/>
          <w:szCs w:val="20"/>
        </w:rPr>
        <w:t xml:space="preserve">Pierwszy </w:t>
      </w:r>
      <w:r w:rsidR="000302B8" w:rsidRPr="00D1386B">
        <w:rPr>
          <w:rFonts w:ascii="Segoe UI" w:hAnsi="Segoe UI" w:cs="Segoe UI"/>
          <w:sz w:val="20"/>
          <w:szCs w:val="20"/>
        </w:rPr>
        <w:t xml:space="preserve">będzie </w:t>
      </w:r>
      <w:r w:rsidRPr="00D1386B">
        <w:rPr>
          <w:rFonts w:ascii="Segoe UI" w:hAnsi="Segoe UI" w:cs="Segoe UI"/>
          <w:sz w:val="20"/>
          <w:szCs w:val="20"/>
        </w:rPr>
        <w:t xml:space="preserve">skierowany do osób, które </w:t>
      </w:r>
      <w:r w:rsidR="000302B8" w:rsidRPr="00D1386B">
        <w:rPr>
          <w:rFonts w:ascii="Segoe UI" w:hAnsi="Segoe UI" w:cs="Segoe UI"/>
          <w:sz w:val="20"/>
          <w:szCs w:val="20"/>
        </w:rPr>
        <w:t>pos</w:t>
      </w:r>
      <w:r w:rsidRPr="00D1386B">
        <w:rPr>
          <w:rFonts w:ascii="Segoe UI" w:hAnsi="Segoe UI" w:cs="Segoe UI"/>
          <w:sz w:val="20"/>
          <w:szCs w:val="20"/>
        </w:rPr>
        <w:t xml:space="preserve">zukają </w:t>
      </w:r>
      <w:r w:rsidR="00B40054" w:rsidRPr="00D1386B">
        <w:rPr>
          <w:rFonts w:ascii="Segoe UI" w:hAnsi="Segoe UI" w:cs="Segoe UI"/>
          <w:sz w:val="20"/>
          <w:szCs w:val="20"/>
        </w:rPr>
        <w:t>pomysłów i motywacji na rozpoczęcie</w:t>
      </w:r>
      <w:r w:rsidRPr="00D1386B">
        <w:rPr>
          <w:rFonts w:ascii="Segoe UI" w:hAnsi="Segoe UI" w:cs="Segoe UI"/>
          <w:sz w:val="20"/>
          <w:szCs w:val="20"/>
        </w:rPr>
        <w:t xml:space="preserve"> treningu, </w:t>
      </w:r>
      <w:r w:rsidR="00B40054" w:rsidRPr="00D1386B">
        <w:rPr>
          <w:rFonts w:ascii="Segoe UI" w:hAnsi="Segoe UI" w:cs="Segoe UI"/>
          <w:sz w:val="20"/>
          <w:szCs w:val="20"/>
        </w:rPr>
        <w:t xml:space="preserve">podpowiedzi przy </w:t>
      </w:r>
      <w:r w:rsidRPr="00D1386B">
        <w:rPr>
          <w:rFonts w:ascii="Segoe UI" w:hAnsi="Segoe UI" w:cs="Segoe UI"/>
          <w:sz w:val="20"/>
          <w:szCs w:val="20"/>
        </w:rPr>
        <w:t xml:space="preserve">zakupienie obuwia sportowego, stroju i akcesoriów, </w:t>
      </w:r>
      <w:r w:rsidR="000302B8" w:rsidRPr="00D1386B">
        <w:rPr>
          <w:rFonts w:ascii="Segoe UI" w:hAnsi="Segoe UI" w:cs="Segoe UI"/>
          <w:sz w:val="20"/>
          <w:szCs w:val="20"/>
        </w:rPr>
        <w:t xml:space="preserve">czy </w:t>
      </w:r>
      <w:r w:rsidR="00B40054" w:rsidRPr="00D1386B">
        <w:rPr>
          <w:rFonts w:ascii="Segoe UI" w:hAnsi="Segoe UI" w:cs="Segoe UI"/>
          <w:sz w:val="20"/>
          <w:szCs w:val="20"/>
        </w:rPr>
        <w:t xml:space="preserve">informacji o </w:t>
      </w:r>
      <w:r w:rsidRPr="00D1386B">
        <w:rPr>
          <w:rFonts w:ascii="Segoe UI" w:hAnsi="Segoe UI" w:cs="Segoe UI"/>
          <w:sz w:val="20"/>
          <w:szCs w:val="20"/>
        </w:rPr>
        <w:t>die</w:t>
      </w:r>
      <w:r w:rsidR="00B40054" w:rsidRPr="00D1386B">
        <w:rPr>
          <w:rFonts w:ascii="Segoe UI" w:hAnsi="Segoe UI" w:cs="Segoe UI"/>
          <w:sz w:val="20"/>
          <w:szCs w:val="20"/>
        </w:rPr>
        <w:t>cie.</w:t>
      </w:r>
      <w:r w:rsidRPr="00D1386B">
        <w:rPr>
          <w:rFonts w:ascii="Segoe UI" w:hAnsi="Segoe UI" w:cs="Segoe UI"/>
          <w:sz w:val="20"/>
          <w:szCs w:val="20"/>
        </w:rPr>
        <w:t xml:space="preserve"> Od ekspertów </w:t>
      </w:r>
      <w:proofErr w:type="spellStart"/>
      <w:r w:rsidRPr="00D1386B">
        <w:rPr>
          <w:rFonts w:ascii="Segoe UI" w:hAnsi="Segoe UI" w:cs="Segoe UI"/>
          <w:sz w:val="20"/>
          <w:szCs w:val="20"/>
        </w:rPr>
        <w:t>Decathlonu</w:t>
      </w:r>
      <w:proofErr w:type="spellEnd"/>
      <w:r w:rsidRPr="00D1386B">
        <w:rPr>
          <w:rFonts w:ascii="Segoe UI" w:hAnsi="Segoe UI" w:cs="Segoe UI"/>
          <w:sz w:val="20"/>
          <w:szCs w:val="20"/>
        </w:rPr>
        <w:t xml:space="preserve"> uzyskają cenne wskazówki na każde z tych </w:t>
      </w:r>
      <w:r w:rsidR="00FE57C9" w:rsidRPr="00D1386B">
        <w:rPr>
          <w:rFonts w:ascii="Segoe UI" w:hAnsi="Segoe UI" w:cs="Segoe UI"/>
          <w:sz w:val="20"/>
          <w:szCs w:val="20"/>
        </w:rPr>
        <w:t>zagadnień</w:t>
      </w:r>
      <w:r w:rsidRPr="00D1386B">
        <w:rPr>
          <w:rFonts w:ascii="Segoe UI" w:hAnsi="Segoe UI" w:cs="Segoe UI"/>
          <w:sz w:val="20"/>
          <w:szCs w:val="20"/>
        </w:rPr>
        <w:t xml:space="preserve">. </w:t>
      </w:r>
      <w:r w:rsidR="000302B8" w:rsidRPr="00D1386B">
        <w:rPr>
          <w:rFonts w:ascii="Segoe UI" w:hAnsi="Segoe UI" w:cs="Segoe UI"/>
          <w:sz w:val="20"/>
          <w:szCs w:val="20"/>
        </w:rPr>
        <w:t>W</w:t>
      </w:r>
      <w:r w:rsidR="00B40054" w:rsidRPr="00D1386B">
        <w:rPr>
          <w:rFonts w:ascii="Segoe UI" w:hAnsi="Segoe UI" w:cs="Segoe UI"/>
          <w:sz w:val="20"/>
          <w:szCs w:val="20"/>
        </w:rPr>
        <w:t xml:space="preserve"> strefie wystawcy </w:t>
      </w:r>
      <w:r w:rsidRPr="00D1386B">
        <w:rPr>
          <w:rFonts w:ascii="Segoe UI" w:hAnsi="Segoe UI" w:cs="Segoe UI"/>
          <w:sz w:val="20"/>
          <w:szCs w:val="20"/>
        </w:rPr>
        <w:t>będą mogli porozmawiać też o najczęstszych błędach popełnianych przez początkujących</w:t>
      </w:r>
      <w:r w:rsidR="00B40054" w:rsidRPr="00D1386B">
        <w:rPr>
          <w:rFonts w:ascii="Segoe UI" w:hAnsi="Segoe UI" w:cs="Segoe UI"/>
          <w:sz w:val="20"/>
          <w:szCs w:val="20"/>
        </w:rPr>
        <w:t xml:space="preserve"> biegaczy.</w:t>
      </w:r>
    </w:p>
    <w:p w:rsidR="00A56DC0" w:rsidRPr="00D1386B" w:rsidRDefault="00A56DC0" w:rsidP="00FE57C9">
      <w:pPr>
        <w:jc w:val="both"/>
        <w:rPr>
          <w:rFonts w:ascii="Segoe UI" w:hAnsi="Segoe UI" w:cs="Segoe UI"/>
          <w:sz w:val="20"/>
          <w:szCs w:val="20"/>
        </w:rPr>
      </w:pPr>
      <w:r w:rsidRPr="00D1386B">
        <w:rPr>
          <w:rFonts w:ascii="Segoe UI" w:hAnsi="Segoe UI" w:cs="Segoe UI"/>
          <w:sz w:val="20"/>
          <w:szCs w:val="20"/>
        </w:rPr>
        <w:t>Druga część</w:t>
      </w:r>
      <w:r w:rsidR="00B40054" w:rsidRPr="00D1386B">
        <w:rPr>
          <w:rFonts w:ascii="Segoe UI" w:hAnsi="Segoe UI" w:cs="Segoe UI"/>
          <w:sz w:val="20"/>
          <w:szCs w:val="20"/>
        </w:rPr>
        <w:t xml:space="preserve"> prelekcji</w:t>
      </w:r>
      <w:r w:rsidRPr="00D1386B">
        <w:rPr>
          <w:rFonts w:ascii="Segoe UI" w:hAnsi="Segoe UI" w:cs="Segoe UI"/>
          <w:sz w:val="20"/>
          <w:szCs w:val="20"/>
        </w:rPr>
        <w:t xml:space="preserve"> </w:t>
      </w:r>
      <w:r w:rsidR="00B40054" w:rsidRPr="00D1386B">
        <w:rPr>
          <w:rFonts w:ascii="Segoe UI" w:hAnsi="Segoe UI" w:cs="Segoe UI"/>
          <w:sz w:val="20"/>
          <w:szCs w:val="20"/>
        </w:rPr>
        <w:t xml:space="preserve">i </w:t>
      </w:r>
      <w:r w:rsidRPr="00D1386B">
        <w:rPr>
          <w:rFonts w:ascii="Segoe UI" w:hAnsi="Segoe UI" w:cs="Segoe UI"/>
          <w:sz w:val="20"/>
          <w:szCs w:val="20"/>
        </w:rPr>
        <w:t xml:space="preserve">warsztatów skierowana zostanie do trenujących biegaczy. Eksperci przekażą im wiedzę m.in. z zakresu ułożenia lub modyfikacji treningu, poprawy wydolności, przygotowania motorycznego. – </w:t>
      </w:r>
      <w:r w:rsidR="00B40054" w:rsidRPr="00D1386B">
        <w:rPr>
          <w:rFonts w:ascii="Segoe UI" w:hAnsi="Segoe UI" w:cs="Segoe UI"/>
          <w:sz w:val="20"/>
          <w:szCs w:val="20"/>
        </w:rPr>
        <w:t>U</w:t>
      </w:r>
      <w:r w:rsidRPr="00D1386B">
        <w:rPr>
          <w:rFonts w:ascii="Segoe UI" w:hAnsi="Segoe UI" w:cs="Segoe UI"/>
          <w:sz w:val="20"/>
          <w:szCs w:val="20"/>
        </w:rPr>
        <w:t xml:space="preserve">ruchomimy także strefę analizy techniki biegu, z której będą mogli skorzystać i profesjonalni biegacze, i ci zupełnie początkujący – zdradza jedną z atrakcji Rafał Jackiewicz z Decathlon Polska. – Bardzo się cieszmy, że będziemy mogli zaprezentować swoje pomysły, podzielić się naszą wiedzą i doświadczeniem podczas </w:t>
      </w:r>
      <w:r w:rsidRPr="009D71EB">
        <w:rPr>
          <w:rFonts w:ascii="Segoe UI" w:hAnsi="Segoe UI" w:cs="Segoe UI"/>
          <w:sz w:val="20"/>
          <w:szCs w:val="20"/>
        </w:rPr>
        <w:t>Poznań Run Expo</w:t>
      </w:r>
      <w:r w:rsidRPr="00D1386B">
        <w:rPr>
          <w:rFonts w:ascii="Segoe UI" w:hAnsi="Segoe UI" w:cs="Segoe UI"/>
          <w:sz w:val="20"/>
          <w:szCs w:val="20"/>
        </w:rPr>
        <w:t xml:space="preserve"> –</w:t>
      </w:r>
      <w:r w:rsidR="000302B8" w:rsidRPr="00D1386B">
        <w:rPr>
          <w:rFonts w:ascii="Segoe UI" w:hAnsi="Segoe UI" w:cs="Segoe UI"/>
          <w:sz w:val="20"/>
          <w:szCs w:val="20"/>
        </w:rPr>
        <w:t xml:space="preserve"> podkreśla</w:t>
      </w:r>
      <w:r w:rsidRPr="00D1386B">
        <w:rPr>
          <w:rFonts w:ascii="Segoe UI" w:hAnsi="Segoe UI" w:cs="Segoe UI"/>
          <w:sz w:val="20"/>
          <w:szCs w:val="20"/>
        </w:rPr>
        <w:t xml:space="preserve">. </w:t>
      </w:r>
    </w:p>
    <w:p w:rsidR="00A56DC0" w:rsidRPr="000302B8" w:rsidRDefault="00A56DC0" w:rsidP="00FE57C9">
      <w:pPr>
        <w:jc w:val="both"/>
        <w:rPr>
          <w:rFonts w:ascii="Segoe UI" w:hAnsi="Segoe UI" w:cs="Segoe UI"/>
          <w:sz w:val="20"/>
          <w:szCs w:val="20"/>
        </w:rPr>
      </w:pPr>
      <w:r w:rsidRPr="000302B8">
        <w:rPr>
          <w:rFonts w:ascii="Segoe UI" w:hAnsi="Segoe UI" w:cs="Segoe UI"/>
          <w:sz w:val="20"/>
          <w:szCs w:val="20"/>
        </w:rPr>
        <w:t xml:space="preserve">– My ze swojej strony liczymy, że ta współpraca z Decathlon </w:t>
      </w:r>
      <w:r w:rsidR="001F4A56" w:rsidRPr="000302B8">
        <w:rPr>
          <w:rFonts w:ascii="Segoe UI" w:hAnsi="Segoe UI" w:cs="Segoe UI"/>
          <w:sz w:val="20"/>
          <w:szCs w:val="20"/>
        </w:rPr>
        <w:t xml:space="preserve">Polska </w:t>
      </w:r>
      <w:r w:rsidRPr="000302B8">
        <w:rPr>
          <w:rFonts w:ascii="Segoe UI" w:hAnsi="Segoe UI" w:cs="Segoe UI"/>
          <w:sz w:val="20"/>
          <w:szCs w:val="20"/>
        </w:rPr>
        <w:t>przyciągnie na nasze wydarzenie osoby, które jeszcze w takim wydarzeniu nie uczestniczyły. Poznań Run Expo ma być miejscem, w którym aktywnie i biegowo, w jak najszerszym gronie, spędzimy wiosenny weekend – uzupełnia Dagmara Suprun.</w:t>
      </w:r>
    </w:p>
    <w:p w:rsidR="00A56DC0" w:rsidRPr="000302B8" w:rsidRDefault="001F4A56" w:rsidP="00FE57C9">
      <w:pPr>
        <w:jc w:val="both"/>
        <w:rPr>
          <w:rFonts w:ascii="Segoe UI" w:hAnsi="Segoe UI" w:cs="Segoe UI"/>
          <w:b/>
          <w:sz w:val="20"/>
          <w:szCs w:val="20"/>
        </w:rPr>
      </w:pPr>
      <w:r w:rsidRPr="000302B8">
        <w:rPr>
          <w:rFonts w:ascii="Segoe UI" w:hAnsi="Segoe UI" w:cs="Segoe UI"/>
          <w:b/>
          <w:sz w:val="20"/>
          <w:szCs w:val="20"/>
        </w:rPr>
        <w:t>Pod</w:t>
      </w:r>
      <w:r w:rsidR="00A56DC0" w:rsidRPr="000302B8">
        <w:rPr>
          <w:rFonts w:ascii="Segoe UI" w:hAnsi="Segoe UI" w:cs="Segoe UI"/>
          <w:b/>
          <w:sz w:val="20"/>
          <w:szCs w:val="20"/>
        </w:rPr>
        <w:t>trzymujemy tradycję</w:t>
      </w:r>
    </w:p>
    <w:p w:rsidR="00A56DC0" w:rsidRPr="000302B8" w:rsidRDefault="00A56DC0" w:rsidP="00FE57C9">
      <w:pPr>
        <w:jc w:val="both"/>
        <w:rPr>
          <w:rFonts w:ascii="Segoe UI" w:hAnsi="Segoe UI" w:cs="Segoe UI"/>
          <w:sz w:val="20"/>
          <w:szCs w:val="20"/>
        </w:rPr>
      </w:pPr>
      <w:r w:rsidRPr="000302B8">
        <w:rPr>
          <w:rFonts w:ascii="Segoe UI" w:hAnsi="Segoe UI" w:cs="Segoe UI"/>
          <w:sz w:val="20"/>
          <w:szCs w:val="20"/>
        </w:rPr>
        <w:t xml:space="preserve">Czy zmiany </w:t>
      </w:r>
      <w:r w:rsidR="001F4A56" w:rsidRPr="000302B8">
        <w:rPr>
          <w:rFonts w:ascii="Segoe UI" w:hAnsi="Segoe UI" w:cs="Segoe UI"/>
          <w:sz w:val="20"/>
          <w:szCs w:val="20"/>
        </w:rPr>
        <w:t xml:space="preserve">w formule Poznań Run Expo </w:t>
      </w:r>
      <w:r w:rsidRPr="000302B8">
        <w:rPr>
          <w:rFonts w:ascii="Segoe UI" w:hAnsi="Segoe UI" w:cs="Segoe UI"/>
          <w:sz w:val="20"/>
          <w:szCs w:val="20"/>
        </w:rPr>
        <w:t xml:space="preserve">oznaczają, że od </w:t>
      </w:r>
      <w:r w:rsidR="001F4A56" w:rsidRPr="000302B8">
        <w:rPr>
          <w:rFonts w:ascii="Segoe UI" w:hAnsi="Segoe UI" w:cs="Segoe UI"/>
          <w:sz w:val="20"/>
          <w:szCs w:val="20"/>
        </w:rPr>
        <w:t xml:space="preserve">najbliższej </w:t>
      </w:r>
      <w:r w:rsidRPr="000302B8">
        <w:rPr>
          <w:rFonts w:ascii="Segoe UI" w:hAnsi="Segoe UI" w:cs="Segoe UI"/>
          <w:sz w:val="20"/>
          <w:szCs w:val="20"/>
        </w:rPr>
        <w:t xml:space="preserve">edycji stanie się </w:t>
      </w:r>
      <w:r w:rsidR="001F4A56" w:rsidRPr="000302B8">
        <w:rPr>
          <w:rFonts w:ascii="Segoe UI" w:hAnsi="Segoe UI" w:cs="Segoe UI"/>
          <w:sz w:val="20"/>
          <w:szCs w:val="20"/>
        </w:rPr>
        <w:t xml:space="preserve">ono </w:t>
      </w:r>
      <w:r w:rsidRPr="000302B8">
        <w:rPr>
          <w:rFonts w:ascii="Segoe UI" w:hAnsi="Segoe UI" w:cs="Segoe UI"/>
          <w:sz w:val="20"/>
          <w:szCs w:val="20"/>
        </w:rPr>
        <w:t>wydarzeniem tylko dla miłośników biegania? Organizatorzy uspokajają, że tak się nie stanie, bo niezmiennym elementem pozostanie choćby bogata ekspozycja, która nie ograniczy się do sprzętu dla biegaczy.</w:t>
      </w:r>
    </w:p>
    <w:p w:rsidR="00A56DC0" w:rsidRPr="000302B8" w:rsidRDefault="00A56DC0" w:rsidP="00FE57C9">
      <w:pPr>
        <w:jc w:val="both"/>
        <w:rPr>
          <w:rFonts w:ascii="Segoe UI" w:hAnsi="Segoe UI" w:cs="Segoe UI"/>
          <w:sz w:val="20"/>
          <w:szCs w:val="20"/>
        </w:rPr>
      </w:pPr>
      <w:r w:rsidRPr="000302B8">
        <w:rPr>
          <w:rFonts w:ascii="Segoe UI" w:hAnsi="Segoe UI" w:cs="Segoe UI"/>
          <w:sz w:val="20"/>
          <w:szCs w:val="20"/>
        </w:rPr>
        <w:lastRenderedPageBreak/>
        <w:t>Wzorem poprzednich edycji wydarzenia organizowanego przy poznańskich półmaratonie i maratonie, jego uczestnicy będą odbierać pakiety startowe 14. PKO Poznań Półmaraton na terenie Międzynarodowych Targów Poznańskich. Również tam zostanie zlokalizowana meta wiosennego biegu.</w:t>
      </w:r>
    </w:p>
    <w:p w:rsidR="000302B8" w:rsidRPr="000302B8" w:rsidRDefault="00E62F76" w:rsidP="000302B8">
      <w:pPr>
        <w:rPr>
          <w:rFonts w:ascii="Segoe UI" w:hAnsi="Segoe UI" w:cs="Segoe UI"/>
          <w:sz w:val="20"/>
          <w:szCs w:val="20"/>
        </w:rPr>
      </w:pPr>
      <w:r>
        <w:rPr>
          <w:rFonts w:ascii="Segoe UI" w:hAnsi="Segoe UI" w:cs="Segoe UI"/>
          <w:sz w:val="20"/>
          <w:szCs w:val="20"/>
        </w:rPr>
        <w:t>Wiosenna edycja Poznań Run Expo będzie bezpłatna dla wszystkich zwiedzających.</w:t>
      </w:r>
    </w:p>
    <w:p w:rsidR="001F4A56" w:rsidRPr="000302B8" w:rsidRDefault="000302B8" w:rsidP="000302B8">
      <w:pPr>
        <w:rPr>
          <w:rFonts w:ascii="Segoe UI" w:hAnsi="Segoe UI" w:cs="Segoe UI"/>
          <w:sz w:val="20"/>
          <w:szCs w:val="20"/>
        </w:rPr>
      </w:pPr>
      <w:r w:rsidRPr="000302B8">
        <w:rPr>
          <w:rFonts w:ascii="Segoe UI" w:hAnsi="Segoe UI" w:cs="Segoe UI"/>
          <w:sz w:val="20"/>
          <w:szCs w:val="20"/>
        </w:rPr>
        <w:t xml:space="preserve">Więcej informacji </w:t>
      </w:r>
      <w:r>
        <w:rPr>
          <w:rFonts w:ascii="Segoe UI" w:hAnsi="Segoe UI" w:cs="Segoe UI"/>
          <w:sz w:val="20"/>
          <w:szCs w:val="20"/>
        </w:rPr>
        <w:t xml:space="preserve">o wiosennej edycji </w:t>
      </w:r>
      <w:r w:rsidRPr="000302B8">
        <w:rPr>
          <w:rFonts w:ascii="Segoe UI" w:hAnsi="Segoe UI" w:cs="Segoe UI"/>
          <w:b/>
          <w:sz w:val="20"/>
          <w:szCs w:val="20"/>
        </w:rPr>
        <w:t>Poznań Run Expo</w:t>
      </w:r>
      <w:r>
        <w:rPr>
          <w:rFonts w:ascii="Segoe UI" w:hAnsi="Segoe UI" w:cs="Segoe UI"/>
          <w:sz w:val="20"/>
          <w:szCs w:val="20"/>
        </w:rPr>
        <w:t xml:space="preserve"> </w:t>
      </w:r>
      <w:r w:rsidRPr="000302B8">
        <w:rPr>
          <w:rFonts w:ascii="Segoe UI" w:hAnsi="Segoe UI" w:cs="Segoe UI"/>
          <w:sz w:val="20"/>
          <w:szCs w:val="20"/>
        </w:rPr>
        <w:t xml:space="preserve">na </w:t>
      </w:r>
      <w:hyperlink r:id="rId8" w:history="1">
        <w:r w:rsidR="001F4A56" w:rsidRPr="000302B8">
          <w:rPr>
            <w:rStyle w:val="Hipercze"/>
            <w:rFonts w:ascii="Segoe UI" w:hAnsi="Segoe UI" w:cs="Segoe UI"/>
            <w:sz w:val="20"/>
            <w:szCs w:val="20"/>
          </w:rPr>
          <w:t>www.runexpo.pl</w:t>
        </w:r>
      </w:hyperlink>
      <w:r w:rsidRPr="000302B8">
        <w:rPr>
          <w:rFonts w:ascii="Segoe UI" w:hAnsi="Segoe UI" w:cs="Segoe UI"/>
          <w:sz w:val="20"/>
          <w:szCs w:val="20"/>
        </w:rPr>
        <w:t xml:space="preserve"> oraz na </w:t>
      </w:r>
      <w:hyperlink r:id="rId9" w:history="1">
        <w:r w:rsidR="001F4A56" w:rsidRPr="000302B8">
          <w:rPr>
            <w:rStyle w:val="Hipercze"/>
            <w:rFonts w:ascii="Segoe UI" w:hAnsi="Segoe UI" w:cs="Segoe UI"/>
            <w:sz w:val="20"/>
            <w:szCs w:val="20"/>
          </w:rPr>
          <w:t>www.grupamtp.pl</w:t>
        </w:r>
      </w:hyperlink>
      <w:r w:rsidRPr="000302B8">
        <w:rPr>
          <w:rFonts w:ascii="Segoe UI" w:hAnsi="Segoe UI" w:cs="Segoe UI"/>
          <w:sz w:val="20"/>
          <w:szCs w:val="20"/>
        </w:rPr>
        <w:t>.</w:t>
      </w:r>
    </w:p>
    <w:p w:rsidR="000302B8" w:rsidRPr="000302B8" w:rsidRDefault="000302B8" w:rsidP="00FE57C9">
      <w:pPr>
        <w:jc w:val="both"/>
        <w:rPr>
          <w:rFonts w:ascii="Segoe UI" w:hAnsi="Segoe UI" w:cs="Segoe UI"/>
          <w:sz w:val="20"/>
          <w:szCs w:val="20"/>
        </w:rPr>
      </w:pPr>
      <w:r w:rsidRPr="000302B8">
        <w:rPr>
          <w:rFonts w:ascii="Segoe UI" w:hAnsi="Segoe UI" w:cs="Segoe UI"/>
          <w:sz w:val="20"/>
          <w:szCs w:val="20"/>
        </w:rPr>
        <w:t>***</w:t>
      </w:r>
    </w:p>
    <w:p w:rsidR="008F3371" w:rsidRPr="000302B8" w:rsidRDefault="00FE57C9" w:rsidP="000302B8">
      <w:pPr>
        <w:tabs>
          <w:tab w:val="left" w:pos="1545"/>
        </w:tabs>
        <w:spacing w:after="0"/>
        <w:jc w:val="both"/>
        <w:rPr>
          <w:rFonts w:ascii="Segoe UI" w:hAnsi="Segoe UI" w:cs="Segoe UI"/>
          <w:sz w:val="20"/>
          <w:szCs w:val="20"/>
        </w:rPr>
      </w:pPr>
      <w:r w:rsidRPr="000302B8">
        <w:rPr>
          <w:rFonts w:ascii="Segoe UI" w:hAnsi="Segoe UI" w:cs="Segoe UI"/>
          <w:sz w:val="20"/>
          <w:szCs w:val="20"/>
        </w:rPr>
        <w:t>Kontakt dla mediów:</w:t>
      </w:r>
    </w:p>
    <w:p w:rsidR="00FE57C9" w:rsidRPr="000302B8" w:rsidRDefault="00FE57C9" w:rsidP="000302B8">
      <w:pPr>
        <w:tabs>
          <w:tab w:val="left" w:pos="1545"/>
        </w:tabs>
        <w:spacing w:after="0"/>
        <w:jc w:val="both"/>
        <w:rPr>
          <w:rFonts w:ascii="Segoe UI" w:hAnsi="Segoe UI" w:cs="Segoe UI"/>
          <w:sz w:val="20"/>
          <w:szCs w:val="20"/>
        </w:rPr>
      </w:pPr>
      <w:r w:rsidRPr="000302B8">
        <w:rPr>
          <w:rFonts w:ascii="Segoe UI" w:hAnsi="Segoe UI" w:cs="Segoe UI"/>
          <w:sz w:val="20"/>
          <w:szCs w:val="20"/>
        </w:rPr>
        <w:t>Szymon Pewiński</w:t>
      </w:r>
    </w:p>
    <w:p w:rsidR="000302B8" w:rsidRPr="000302B8" w:rsidRDefault="000302B8" w:rsidP="000302B8">
      <w:pPr>
        <w:spacing w:after="0"/>
        <w:rPr>
          <w:rFonts w:ascii="Segoe UI" w:hAnsi="Segoe UI" w:cs="Segoe UI"/>
          <w:sz w:val="20"/>
          <w:szCs w:val="20"/>
        </w:rPr>
      </w:pPr>
      <w:r w:rsidRPr="000302B8">
        <w:rPr>
          <w:rFonts w:ascii="Segoe UI" w:hAnsi="Segoe UI" w:cs="Segoe UI"/>
          <w:sz w:val="20"/>
          <w:szCs w:val="20"/>
        </w:rPr>
        <w:t>tel. +48 691 027 596</w:t>
      </w:r>
    </w:p>
    <w:p w:rsidR="00FE57C9" w:rsidRPr="000302B8" w:rsidRDefault="00234344" w:rsidP="000302B8">
      <w:pPr>
        <w:spacing w:after="0"/>
        <w:rPr>
          <w:rFonts w:ascii="Segoe UI" w:hAnsi="Segoe UI" w:cs="Segoe UI"/>
          <w:sz w:val="20"/>
          <w:szCs w:val="20"/>
        </w:rPr>
      </w:pPr>
      <w:hyperlink r:id="rId10" w:history="1">
        <w:r w:rsidR="000302B8" w:rsidRPr="000302B8">
          <w:rPr>
            <w:rStyle w:val="Hipercze"/>
            <w:rFonts w:ascii="Segoe UI" w:hAnsi="Segoe UI" w:cs="Segoe UI"/>
            <w:sz w:val="20"/>
            <w:szCs w:val="20"/>
          </w:rPr>
          <w:t>szymon.pewinski@grupamtp.pl</w:t>
        </w:r>
      </w:hyperlink>
    </w:p>
    <w:p w:rsidR="00281EAC" w:rsidRPr="000302B8" w:rsidRDefault="00281EAC" w:rsidP="00FE57C9">
      <w:pPr>
        <w:jc w:val="both"/>
        <w:rPr>
          <w:rFonts w:ascii="Segoe UI" w:hAnsi="Segoe UI" w:cs="Segoe UI"/>
          <w:sz w:val="20"/>
          <w:szCs w:val="20"/>
        </w:rPr>
      </w:pPr>
    </w:p>
    <w:sectPr w:rsidR="00281EAC" w:rsidRPr="000302B8" w:rsidSect="008F3371">
      <w:headerReference w:type="even" r:id="rId11"/>
      <w:headerReference w:type="default" r:id="rId12"/>
      <w:footerReference w:type="even" r:id="rId13"/>
      <w:footerReference w:type="default" r:id="rId14"/>
      <w:headerReference w:type="first" r:id="rId15"/>
      <w:footerReference w:type="first" r:id="rId16"/>
      <w:pgSz w:w="11906" w:h="16838"/>
      <w:pgMar w:top="1418" w:right="1418" w:bottom="1418" w:left="1418" w:header="227"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193A" w:rsidRDefault="0089193A" w:rsidP="00313D26">
      <w:pPr>
        <w:spacing w:after="0" w:line="240" w:lineRule="auto"/>
      </w:pPr>
      <w:r>
        <w:separator/>
      </w:r>
    </w:p>
  </w:endnote>
  <w:endnote w:type="continuationSeparator" w:id="0">
    <w:p w:rsidR="0089193A" w:rsidRDefault="0089193A" w:rsidP="00313D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4093" w:rsidRDefault="00944093">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3371" w:rsidRDefault="00A56DC0" w:rsidP="00F876D8">
    <w:pPr>
      <w:pStyle w:val="Stopka"/>
      <w:tabs>
        <w:tab w:val="clear" w:pos="4536"/>
        <w:tab w:val="clear" w:pos="9072"/>
        <w:tab w:val="left" w:pos="2856"/>
      </w:tabs>
    </w:pPr>
    <w:r>
      <w:rPr>
        <w:noProof/>
        <w:lang w:eastAsia="pl-PL"/>
      </w:rPr>
      <w:drawing>
        <wp:inline distT="0" distB="0" distL="0" distR="0">
          <wp:extent cx="6175375" cy="1116330"/>
          <wp:effectExtent l="0" t="0" r="0" b="0"/>
          <wp:docPr id="1" name="Obraz 1" descr="listownik PL do druku-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stownik PL do druku-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75375" cy="1116330"/>
                  </a:xfrm>
                  <a:prstGeom prst="rect">
                    <a:avLst/>
                  </a:prstGeom>
                  <a:noFill/>
                  <a:ln>
                    <a:noFill/>
                  </a:ln>
                </pic:spPr>
              </pic:pic>
            </a:graphicData>
          </a:graphic>
        </wp:inline>
      </w:drawing>
    </w:r>
    <w:r w:rsidR="008F3371">
      <w:tab/>
    </w:r>
    <w:r w:rsidR="008F3371">
      <w:rPr>
        <w:noProof/>
        <w:lang w:eastAsia="pl-PL"/>
      </w:rPr>
      <w:drawing>
        <wp:inline distT="0" distB="0" distL="0" distR="0" wp14:anchorId="437D1395" wp14:editId="306524B4">
          <wp:extent cx="5760720" cy="8150860"/>
          <wp:effectExtent l="0" t="0" r="0" b="2540"/>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opka.jpg"/>
                  <pic:cNvPicPr/>
                </pic:nvPicPr>
                <pic:blipFill>
                  <a:blip r:embed="rId2">
                    <a:extLst>
                      <a:ext uri="{28A0092B-C50C-407E-A947-70E740481C1C}">
                        <a14:useLocalDpi xmlns:a14="http://schemas.microsoft.com/office/drawing/2010/main" val="0"/>
                      </a:ext>
                    </a:extLst>
                  </a:blip>
                  <a:stretch>
                    <a:fillRect/>
                  </a:stretch>
                </pic:blipFill>
                <pic:spPr>
                  <a:xfrm>
                    <a:off x="0" y="0"/>
                    <a:ext cx="5760720" cy="8150860"/>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4093" w:rsidRDefault="0094409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193A" w:rsidRDefault="0089193A" w:rsidP="00313D26">
      <w:pPr>
        <w:spacing w:after="0" w:line="240" w:lineRule="auto"/>
      </w:pPr>
      <w:r>
        <w:separator/>
      </w:r>
    </w:p>
  </w:footnote>
  <w:footnote w:type="continuationSeparator" w:id="0">
    <w:p w:rsidR="0089193A" w:rsidRDefault="0089193A" w:rsidP="00313D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4093" w:rsidRDefault="00944093">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3371" w:rsidRDefault="008F3371" w:rsidP="008F3371">
    <w:pPr>
      <w:pStyle w:val="Nagwek"/>
    </w:pPr>
    <w:r>
      <w:rPr>
        <w:noProof/>
        <w:lang w:eastAsia="pl-PL"/>
      </w:rPr>
      <w:drawing>
        <wp:inline distT="0" distB="0" distL="0" distR="0" wp14:anchorId="58293921" wp14:editId="408182A0">
          <wp:extent cx="3177141" cy="1017639"/>
          <wp:effectExtent l="0" t="0" r="0"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TP 100-lecie_MTP 100 horiz ENG.png"/>
                  <pic:cNvPicPr/>
                </pic:nvPicPr>
                <pic:blipFill rotWithShape="1">
                  <a:blip r:embed="rId1" cstate="print">
                    <a:extLst>
                      <a:ext uri="{28A0092B-C50C-407E-A947-70E740481C1C}">
                        <a14:useLocalDpi xmlns:a14="http://schemas.microsoft.com/office/drawing/2010/main" val="0"/>
                      </a:ext>
                    </a:extLst>
                  </a:blip>
                  <a:srcRect l="3365" t="18621" b="13294"/>
                  <a:stretch/>
                </pic:blipFill>
                <pic:spPr bwMode="auto">
                  <a:xfrm>
                    <a:off x="0" y="0"/>
                    <a:ext cx="3185670" cy="1020371"/>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4093" w:rsidRDefault="00944093">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3D26"/>
    <w:rsid w:val="000302B8"/>
    <w:rsid w:val="00095D7B"/>
    <w:rsid w:val="0014410E"/>
    <w:rsid w:val="001D0EB1"/>
    <w:rsid w:val="001F4A56"/>
    <w:rsid w:val="00234344"/>
    <w:rsid w:val="00281EAC"/>
    <w:rsid w:val="002C0D4E"/>
    <w:rsid w:val="00313D26"/>
    <w:rsid w:val="00442198"/>
    <w:rsid w:val="007560E3"/>
    <w:rsid w:val="007D5A49"/>
    <w:rsid w:val="0089193A"/>
    <w:rsid w:val="008B251D"/>
    <w:rsid w:val="008F3371"/>
    <w:rsid w:val="00944093"/>
    <w:rsid w:val="009D71EB"/>
    <w:rsid w:val="00A56DC0"/>
    <w:rsid w:val="00A65B41"/>
    <w:rsid w:val="00B40054"/>
    <w:rsid w:val="00D1386B"/>
    <w:rsid w:val="00E22871"/>
    <w:rsid w:val="00E62F76"/>
    <w:rsid w:val="00F02897"/>
    <w:rsid w:val="00F876D8"/>
    <w:rsid w:val="00FE57C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313D2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13D26"/>
  </w:style>
  <w:style w:type="paragraph" w:styleId="Stopka">
    <w:name w:val="footer"/>
    <w:basedOn w:val="Normalny"/>
    <w:link w:val="StopkaZnak"/>
    <w:uiPriority w:val="99"/>
    <w:unhideWhenUsed/>
    <w:rsid w:val="00313D2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13D26"/>
  </w:style>
  <w:style w:type="paragraph" w:styleId="Tekstdymka">
    <w:name w:val="Balloon Text"/>
    <w:basedOn w:val="Normalny"/>
    <w:link w:val="TekstdymkaZnak"/>
    <w:uiPriority w:val="99"/>
    <w:semiHidden/>
    <w:unhideWhenUsed/>
    <w:rsid w:val="00313D2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13D26"/>
    <w:rPr>
      <w:rFonts w:ascii="Tahoma" w:hAnsi="Tahoma" w:cs="Tahoma"/>
      <w:sz w:val="16"/>
      <w:szCs w:val="16"/>
    </w:rPr>
  </w:style>
  <w:style w:type="character" w:styleId="Odwoaniedokomentarza">
    <w:name w:val="annotation reference"/>
    <w:basedOn w:val="Domylnaczcionkaakapitu"/>
    <w:uiPriority w:val="99"/>
    <w:semiHidden/>
    <w:unhideWhenUsed/>
    <w:rsid w:val="00A56DC0"/>
    <w:rPr>
      <w:sz w:val="16"/>
      <w:szCs w:val="16"/>
    </w:rPr>
  </w:style>
  <w:style w:type="paragraph" w:styleId="Tekstkomentarza">
    <w:name w:val="annotation text"/>
    <w:basedOn w:val="Normalny"/>
    <w:link w:val="TekstkomentarzaZnak"/>
    <w:uiPriority w:val="99"/>
    <w:semiHidden/>
    <w:unhideWhenUsed/>
    <w:rsid w:val="00A56DC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56DC0"/>
    <w:rPr>
      <w:sz w:val="20"/>
      <w:szCs w:val="20"/>
    </w:rPr>
  </w:style>
  <w:style w:type="character" w:styleId="Hipercze">
    <w:name w:val="Hyperlink"/>
    <w:basedOn w:val="Domylnaczcionkaakapitu"/>
    <w:uiPriority w:val="99"/>
    <w:unhideWhenUsed/>
    <w:rsid w:val="001F4A5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313D2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13D26"/>
  </w:style>
  <w:style w:type="paragraph" w:styleId="Stopka">
    <w:name w:val="footer"/>
    <w:basedOn w:val="Normalny"/>
    <w:link w:val="StopkaZnak"/>
    <w:uiPriority w:val="99"/>
    <w:unhideWhenUsed/>
    <w:rsid w:val="00313D2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13D26"/>
  </w:style>
  <w:style w:type="paragraph" w:styleId="Tekstdymka">
    <w:name w:val="Balloon Text"/>
    <w:basedOn w:val="Normalny"/>
    <w:link w:val="TekstdymkaZnak"/>
    <w:uiPriority w:val="99"/>
    <w:semiHidden/>
    <w:unhideWhenUsed/>
    <w:rsid w:val="00313D2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13D26"/>
    <w:rPr>
      <w:rFonts w:ascii="Tahoma" w:hAnsi="Tahoma" w:cs="Tahoma"/>
      <w:sz w:val="16"/>
      <w:szCs w:val="16"/>
    </w:rPr>
  </w:style>
  <w:style w:type="character" w:styleId="Odwoaniedokomentarza">
    <w:name w:val="annotation reference"/>
    <w:basedOn w:val="Domylnaczcionkaakapitu"/>
    <w:uiPriority w:val="99"/>
    <w:semiHidden/>
    <w:unhideWhenUsed/>
    <w:rsid w:val="00A56DC0"/>
    <w:rPr>
      <w:sz w:val="16"/>
      <w:szCs w:val="16"/>
    </w:rPr>
  </w:style>
  <w:style w:type="paragraph" w:styleId="Tekstkomentarza">
    <w:name w:val="annotation text"/>
    <w:basedOn w:val="Normalny"/>
    <w:link w:val="TekstkomentarzaZnak"/>
    <w:uiPriority w:val="99"/>
    <w:semiHidden/>
    <w:unhideWhenUsed/>
    <w:rsid w:val="00A56DC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56DC0"/>
    <w:rPr>
      <w:sz w:val="20"/>
      <w:szCs w:val="20"/>
    </w:rPr>
  </w:style>
  <w:style w:type="character" w:styleId="Hipercze">
    <w:name w:val="Hyperlink"/>
    <w:basedOn w:val="Domylnaczcionkaakapitu"/>
    <w:uiPriority w:val="99"/>
    <w:unhideWhenUsed/>
    <w:rsid w:val="001F4A5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3299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unexpo.pl"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szymon.pewinski@grupamtp.pl" TargetMode="External"/><Relationship Id="rId4" Type="http://schemas.openxmlformats.org/officeDocument/2006/relationships/settings" Target="settings.xml"/><Relationship Id="rId9" Type="http://schemas.openxmlformats.org/officeDocument/2006/relationships/hyperlink" Target="http://www.grupamtp.pl"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488A80-E7CD-4457-B377-8F2F384317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2</Pages>
  <Words>521</Words>
  <Characters>3129</Characters>
  <Application>Microsoft Office Word</Application>
  <DocSecurity>0</DocSecurity>
  <Lines>26</Lines>
  <Paragraphs>7</Paragraphs>
  <ScaleCrop>false</ScaleCrop>
  <HeadingPairs>
    <vt:vector size="2" baseType="variant">
      <vt:variant>
        <vt:lpstr>Tytuł</vt:lpstr>
      </vt:variant>
      <vt:variant>
        <vt:i4>1</vt:i4>
      </vt:variant>
    </vt:vector>
  </HeadingPairs>
  <TitlesOfParts>
    <vt:vector size="1" baseType="lpstr">
      <vt:lpstr/>
    </vt:vector>
  </TitlesOfParts>
  <Company>MTP</Company>
  <LinksUpToDate>false</LinksUpToDate>
  <CharactersWithSpaces>3643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Zuzanna Mojska</dc:creator>
  <cp:lastModifiedBy>Szymon Pewiński</cp:lastModifiedBy>
  <cp:revision>5</cp:revision>
  <dcterms:created xsi:type="dcterms:W3CDTF">2022-03-10T08:06:00Z</dcterms:created>
  <dcterms:modified xsi:type="dcterms:W3CDTF">2022-03-14T09:17:00Z</dcterms:modified>
</cp:coreProperties>
</file>